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C9" w:rsidRPr="00FA61BA" w:rsidRDefault="002E7467" w:rsidP="002E7467">
      <w:pPr>
        <w:pStyle w:val="Heading1"/>
        <w:rPr>
          <w:sz w:val="30"/>
        </w:rPr>
      </w:pPr>
      <w:bookmarkStart w:id="0" w:name="_GoBack"/>
      <w:bookmarkEnd w:id="0"/>
      <w:r w:rsidRPr="00FA61BA">
        <w:rPr>
          <w:sz w:val="30"/>
        </w:rPr>
        <w:t xml:space="preserve">Using tables </w:t>
      </w:r>
      <w:r w:rsidR="00FA61BA">
        <w:rPr>
          <w:sz w:val="30"/>
        </w:rPr>
        <w:t>and column</w:t>
      </w:r>
    </w:p>
    <w:p w:rsidR="002E7467" w:rsidRPr="00FA61BA" w:rsidRDefault="002E7467" w:rsidP="002E7467">
      <w:pPr>
        <w:rPr>
          <w:sz w:val="24"/>
        </w:rPr>
      </w:pPr>
      <w:r w:rsidRPr="00FA61BA">
        <w:rPr>
          <w:sz w:val="24"/>
        </w:rPr>
        <w:t xml:space="preserve">The best way to create a table is with the </w:t>
      </w:r>
      <w:r w:rsidRPr="003C1DDC">
        <w:rPr>
          <w:b/>
          <w:sz w:val="24"/>
        </w:rPr>
        <w:t>table feature</w:t>
      </w:r>
      <w:r w:rsidRPr="00FA61BA">
        <w:rPr>
          <w:sz w:val="24"/>
        </w:rPr>
        <w:t xml:space="preserve"> in Word </w:t>
      </w:r>
    </w:p>
    <w:p w:rsidR="00FA61BA" w:rsidRDefault="002E7467" w:rsidP="00FA61BA">
      <w:pPr>
        <w:rPr>
          <w:sz w:val="24"/>
        </w:rPr>
      </w:pPr>
      <w:r w:rsidRPr="00FA61BA">
        <w:rPr>
          <w:sz w:val="24"/>
        </w:rPr>
        <w:t xml:space="preserve">The two </w:t>
      </w:r>
      <w:r w:rsidR="00FA61BA">
        <w:rPr>
          <w:sz w:val="24"/>
        </w:rPr>
        <w:t xml:space="preserve">sets of tables and columns </w:t>
      </w:r>
      <w:r w:rsidRPr="00FA61BA">
        <w:rPr>
          <w:sz w:val="24"/>
        </w:rPr>
        <w:t>below look very similar.  The first</w:t>
      </w:r>
      <w:r w:rsidR="00FA61BA">
        <w:rPr>
          <w:sz w:val="24"/>
        </w:rPr>
        <w:t xml:space="preserve"> example of each pair has been defined using the Word feature, the second one uses tabs and spaces to format the lines. </w:t>
      </w:r>
    </w:p>
    <w:p w:rsidR="00FA61BA" w:rsidRDefault="00F204A8" w:rsidP="00FA61BA">
      <w:pPr>
        <w:pStyle w:val="Heading2"/>
      </w:pPr>
      <w:r>
        <w:t xml:space="preserve">Examples to try out: </w:t>
      </w:r>
    </w:p>
    <w:p w:rsidR="00FA61BA" w:rsidRPr="00FA61BA" w:rsidRDefault="00FA61BA" w:rsidP="00FA61BA">
      <w:r>
        <w:t xml:space="preserve">If the font sizes are changed or the margin’s moved the table and column defined with tabs will become ragged.  Try it out: </w:t>
      </w:r>
    </w:p>
    <w:p w:rsidR="002E7467" w:rsidRPr="00FA61BA" w:rsidRDefault="002E7467" w:rsidP="00FA61BA">
      <w:pPr>
        <w:pStyle w:val="ListParagraph"/>
        <w:numPr>
          <w:ilvl w:val="0"/>
          <w:numId w:val="1"/>
        </w:numPr>
        <w:rPr>
          <w:sz w:val="24"/>
        </w:rPr>
      </w:pPr>
      <w:r w:rsidRPr="00FA61BA">
        <w:rPr>
          <w:sz w:val="24"/>
        </w:rPr>
        <w:t xml:space="preserve">Select all the text ( press </w:t>
      </w:r>
      <w:r w:rsidRPr="00FA61BA">
        <w:rPr>
          <w:b/>
          <w:sz w:val="24"/>
        </w:rPr>
        <w:t>ctrl</w:t>
      </w:r>
      <w:r w:rsidRPr="00FA61BA">
        <w:rPr>
          <w:sz w:val="24"/>
        </w:rPr>
        <w:t xml:space="preserve"> + </w:t>
      </w:r>
      <w:r w:rsidRPr="00FA61BA">
        <w:rPr>
          <w:b/>
          <w:sz w:val="24"/>
        </w:rPr>
        <w:t xml:space="preserve">a </w:t>
      </w:r>
      <w:r w:rsidRPr="00FA61BA">
        <w:rPr>
          <w:sz w:val="24"/>
        </w:rPr>
        <w:t>)</w:t>
      </w:r>
    </w:p>
    <w:p w:rsidR="002E7467" w:rsidRDefault="002E7467" w:rsidP="002E7467">
      <w:pPr>
        <w:pStyle w:val="ListParagraph"/>
        <w:numPr>
          <w:ilvl w:val="0"/>
          <w:numId w:val="1"/>
        </w:numPr>
        <w:rPr>
          <w:sz w:val="26"/>
        </w:rPr>
      </w:pPr>
      <w:r w:rsidRPr="00FA61BA">
        <w:rPr>
          <w:sz w:val="24"/>
        </w:rPr>
        <w:t xml:space="preserve">Increase the text size </w:t>
      </w:r>
      <w:r w:rsidR="00160067" w:rsidRPr="00FA61BA">
        <w:rPr>
          <w:sz w:val="24"/>
        </w:rPr>
        <w:t xml:space="preserve">to 16 point </w:t>
      </w:r>
      <w:r w:rsidRPr="00FA61BA">
        <w:rPr>
          <w:sz w:val="24"/>
        </w:rPr>
        <w:t xml:space="preserve">( press </w:t>
      </w:r>
      <w:r w:rsidRPr="00FA61BA">
        <w:rPr>
          <w:b/>
          <w:sz w:val="24"/>
        </w:rPr>
        <w:t>ctrl</w:t>
      </w:r>
      <w:r w:rsidR="00160067" w:rsidRPr="00FA61BA">
        <w:rPr>
          <w:sz w:val="24"/>
        </w:rPr>
        <w:t xml:space="preserve"> + </w:t>
      </w:r>
      <w:r w:rsidR="00160067" w:rsidRPr="00FA61BA">
        <w:rPr>
          <w:b/>
          <w:sz w:val="24"/>
        </w:rPr>
        <w:t>]</w:t>
      </w:r>
      <w:r w:rsidR="00160067" w:rsidRPr="00FA61BA">
        <w:rPr>
          <w:sz w:val="24"/>
        </w:rPr>
        <w:t xml:space="preserve"> a few times</w:t>
      </w:r>
      <w:r w:rsidRPr="00FA61BA">
        <w:rPr>
          <w:b/>
          <w:sz w:val="26"/>
        </w:rPr>
        <w:t xml:space="preserve"> </w:t>
      </w:r>
      <w:r w:rsidRPr="00FA61BA">
        <w:rPr>
          <w:sz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</w:tblGrid>
      <w:tr w:rsidR="002E7467" w:rsidRPr="00FA61BA" w:rsidTr="002E7467">
        <w:tc>
          <w:tcPr>
            <w:tcW w:w="2178" w:type="dxa"/>
          </w:tcPr>
          <w:p w:rsidR="002E7467" w:rsidRPr="00FA61BA" w:rsidRDefault="002E7467" w:rsidP="002E7467">
            <w:pPr>
              <w:rPr>
                <w:b/>
                <w:sz w:val="26"/>
              </w:rPr>
            </w:pPr>
            <w:r w:rsidRPr="00FA61BA">
              <w:rPr>
                <w:b/>
                <w:sz w:val="26"/>
              </w:rPr>
              <w:t>Departure Time</w:t>
            </w:r>
          </w:p>
        </w:tc>
        <w:tc>
          <w:tcPr>
            <w:tcW w:w="2700" w:type="dxa"/>
          </w:tcPr>
          <w:p w:rsidR="002E7467" w:rsidRPr="00FA61BA" w:rsidRDefault="002E7467" w:rsidP="002E7467">
            <w:pPr>
              <w:rPr>
                <w:b/>
                <w:sz w:val="26"/>
              </w:rPr>
            </w:pPr>
            <w:r w:rsidRPr="00FA61BA">
              <w:rPr>
                <w:b/>
                <w:sz w:val="26"/>
              </w:rPr>
              <w:t>Arrival Time</w:t>
            </w:r>
          </w:p>
        </w:tc>
      </w:tr>
      <w:tr w:rsidR="002E7467" w:rsidRPr="00FA61BA" w:rsidTr="002E7467">
        <w:tc>
          <w:tcPr>
            <w:tcW w:w="2178" w:type="dxa"/>
          </w:tcPr>
          <w:p w:rsidR="002E7467" w:rsidRPr="00FA61BA" w:rsidRDefault="002E7467" w:rsidP="002E7467">
            <w:pPr>
              <w:rPr>
                <w:sz w:val="26"/>
              </w:rPr>
            </w:pPr>
            <w:r w:rsidRPr="00FA61BA">
              <w:rPr>
                <w:sz w:val="26"/>
              </w:rPr>
              <w:t>9:00</w:t>
            </w:r>
          </w:p>
        </w:tc>
        <w:tc>
          <w:tcPr>
            <w:tcW w:w="2700" w:type="dxa"/>
          </w:tcPr>
          <w:p w:rsidR="002E7467" w:rsidRPr="00FA61BA" w:rsidRDefault="002E7467" w:rsidP="002E7467">
            <w:pPr>
              <w:rPr>
                <w:sz w:val="26"/>
              </w:rPr>
            </w:pPr>
            <w:r w:rsidRPr="00FA61BA">
              <w:rPr>
                <w:sz w:val="26"/>
              </w:rPr>
              <w:t>10:00</w:t>
            </w:r>
          </w:p>
        </w:tc>
      </w:tr>
      <w:tr w:rsidR="002E7467" w:rsidRPr="00FA61BA" w:rsidTr="002E7467">
        <w:tc>
          <w:tcPr>
            <w:tcW w:w="2178" w:type="dxa"/>
          </w:tcPr>
          <w:p w:rsidR="002E7467" w:rsidRPr="00FA61BA" w:rsidRDefault="002E7467" w:rsidP="002E7467">
            <w:pPr>
              <w:rPr>
                <w:sz w:val="26"/>
              </w:rPr>
            </w:pPr>
            <w:r w:rsidRPr="00FA61BA">
              <w:rPr>
                <w:sz w:val="26"/>
              </w:rPr>
              <w:t>10:00 (non-stop)</w:t>
            </w:r>
          </w:p>
        </w:tc>
        <w:tc>
          <w:tcPr>
            <w:tcW w:w="2700" w:type="dxa"/>
          </w:tcPr>
          <w:p w:rsidR="002E7467" w:rsidRPr="00FA61BA" w:rsidRDefault="002E7467" w:rsidP="002E7467">
            <w:pPr>
              <w:rPr>
                <w:sz w:val="26"/>
              </w:rPr>
            </w:pPr>
            <w:r w:rsidRPr="00FA61BA">
              <w:rPr>
                <w:sz w:val="26"/>
              </w:rPr>
              <w:t>11:45</w:t>
            </w:r>
          </w:p>
        </w:tc>
      </w:tr>
      <w:tr w:rsidR="002E7467" w:rsidRPr="00FA61BA" w:rsidTr="002E7467">
        <w:tc>
          <w:tcPr>
            <w:tcW w:w="2178" w:type="dxa"/>
          </w:tcPr>
          <w:p w:rsidR="002E7467" w:rsidRPr="00FA61BA" w:rsidRDefault="002E7467" w:rsidP="002E7467">
            <w:pPr>
              <w:rPr>
                <w:sz w:val="26"/>
              </w:rPr>
            </w:pPr>
            <w:r w:rsidRPr="00FA61BA">
              <w:rPr>
                <w:sz w:val="26"/>
              </w:rPr>
              <w:t>12:00</w:t>
            </w:r>
          </w:p>
        </w:tc>
        <w:tc>
          <w:tcPr>
            <w:tcW w:w="2700" w:type="dxa"/>
          </w:tcPr>
          <w:p w:rsidR="002E7467" w:rsidRPr="00FA61BA" w:rsidRDefault="002E7467" w:rsidP="002E7467">
            <w:pPr>
              <w:rPr>
                <w:sz w:val="26"/>
              </w:rPr>
            </w:pPr>
            <w:r w:rsidRPr="00FA61BA">
              <w:rPr>
                <w:sz w:val="26"/>
              </w:rPr>
              <w:t>12:05</w:t>
            </w:r>
          </w:p>
        </w:tc>
      </w:tr>
    </w:tbl>
    <w:p w:rsidR="002E7467" w:rsidRPr="00FA61BA" w:rsidRDefault="002E7467" w:rsidP="002E7467">
      <w:pPr>
        <w:rPr>
          <w:sz w:val="26"/>
        </w:rPr>
      </w:pPr>
    </w:p>
    <w:p w:rsidR="002E7467" w:rsidRPr="00FA61BA" w:rsidRDefault="002E7467" w:rsidP="002E7467">
      <w:pPr>
        <w:rPr>
          <w:sz w:val="26"/>
        </w:rPr>
      </w:pPr>
      <w:r w:rsidRPr="00FA61BA">
        <w:rPr>
          <w:b/>
          <w:sz w:val="26"/>
        </w:rPr>
        <w:t>Departure Time</w:t>
      </w:r>
      <w:r w:rsidRPr="00FA61BA">
        <w:rPr>
          <w:b/>
          <w:sz w:val="26"/>
        </w:rPr>
        <w:tab/>
        <w:t>Arrival Time</w:t>
      </w:r>
      <w:r w:rsidRPr="00FA61BA">
        <w:rPr>
          <w:b/>
          <w:sz w:val="26"/>
        </w:rPr>
        <w:br/>
      </w:r>
      <w:r w:rsidRPr="00FA61BA">
        <w:rPr>
          <w:sz w:val="26"/>
        </w:rPr>
        <w:t>9:00</w:t>
      </w:r>
      <w:r w:rsidRPr="00FA61BA">
        <w:rPr>
          <w:sz w:val="26"/>
        </w:rPr>
        <w:tab/>
      </w:r>
      <w:r w:rsidRPr="00FA61BA">
        <w:rPr>
          <w:sz w:val="26"/>
        </w:rPr>
        <w:tab/>
      </w:r>
      <w:r w:rsidRPr="00FA61BA">
        <w:rPr>
          <w:sz w:val="26"/>
        </w:rPr>
        <w:tab/>
        <w:t>10:00</w:t>
      </w:r>
      <w:r w:rsidRPr="00FA61BA">
        <w:rPr>
          <w:sz w:val="26"/>
        </w:rPr>
        <w:br/>
        <w:t>10:00 (non-stop)</w:t>
      </w:r>
      <w:r w:rsidRPr="00FA61BA">
        <w:rPr>
          <w:sz w:val="26"/>
        </w:rPr>
        <w:tab/>
        <w:t>11:45</w:t>
      </w:r>
      <w:r w:rsidRPr="00FA61BA">
        <w:rPr>
          <w:sz w:val="26"/>
        </w:rPr>
        <w:br/>
        <w:t>12:00</w:t>
      </w:r>
      <w:r w:rsidRPr="00FA61BA">
        <w:rPr>
          <w:sz w:val="26"/>
        </w:rPr>
        <w:tab/>
      </w:r>
      <w:r w:rsidRPr="00FA61BA">
        <w:rPr>
          <w:sz w:val="26"/>
        </w:rPr>
        <w:tab/>
      </w:r>
      <w:r w:rsidRPr="00FA61BA">
        <w:rPr>
          <w:sz w:val="26"/>
        </w:rPr>
        <w:tab/>
        <w:t>12:05</w:t>
      </w:r>
    </w:p>
    <w:p w:rsidR="00E6681F" w:rsidRPr="00FA61BA" w:rsidRDefault="00E6681F" w:rsidP="00FA61BA">
      <w:pPr>
        <w:pStyle w:val="Heading3"/>
        <w:sectPr w:rsidR="00E6681F" w:rsidRPr="00FA61BA" w:rsidSect="002E746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A61BA">
        <w:t xml:space="preserve">Defined with the column feature </w:t>
      </w:r>
    </w:p>
    <w:p w:rsidR="007E0B0F" w:rsidRPr="00FA61BA" w:rsidRDefault="00E6681F" w:rsidP="00FA61BA">
      <w:pPr>
        <w:tabs>
          <w:tab w:val="left" w:pos="2610"/>
        </w:tabs>
        <w:rPr>
          <w:rFonts w:ascii="Arial" w:hAnsi="Arial" w:cs="Arial"/>
        </w:rPr>
      </w:pPr>
      <w:r w:rsidRPr="00FA61BA">
        <w:rPr>
          <w:rFonts w:ascii="Arial" w:hAnsi="Arial" w:cs="Arial"/>
        </w:rPr>
        <w:lastRenderedPageBreak/>
        <w:t xml:space="preserve">When reviewing information in columns we read the entirety of the left most </w:t>
      </w:r>
      <w:proofErr w:type="gramStart"/>
      <w:r w:rsidRPr="00FA61BA">
        <w:rPr>
          <w:rFonts w:ascii="Arial" w:hAnsi="Arial" w:cs="Arial"/>
        </w:rPr>
        <w:t>column</w:t>
      </w:r>
      <w:proofErr w:type="gramEnd"/>
      <w:r w:rsidRPr="00FA61BA">
        <w:rPr>
          <w:rFonts w:ascii="Arial" w:hAnsi="Arial" w:cs="Arial"/>
        </w:rPr>
        <w:t xml:space="preserve"> before moving to the top of the column to the right.  </w:t>
      </w:r>
      <w:r w:rsidRPr="00FA61BA">
        <w:rPr>
          <w:rFonts w:ascii="Arial" w:hAnsi="Arial" w:cs="Arial"/>
        </w:rPr>
        <w:br w:type="column"/>
      </w:r>
      <w:r w:rsidRPr="00FA61BA">
        <w:rPr>
          <w:rFonts w:ascii="Arial" w:hAnsi="Arial" w:cs="Arial"/>
        </w:rPr>
        <w:lastRenderedPageBreak/>
        <w:t xml:space="preserve">Properly defined columns are no problem at all for assistive technology users.  </w:t>
      </w:r>
      <w:r w:rsidR="00F204A8">
        <w:rPr>
          <w:rFonts w:ascii="Arial" w:hAnsi="Arial" w:cs="Arial"/>
        </w:rPr>
        <w:t xml:space="preserve">Document reading will proceed through the columns as intended. </w:t>
      </w:r>
    </w:p>
    <w:p w:rsidR="00E6681F" w:rsidRPr="00FA61BA" w:rsidRDefault="00E6681F" w:rsidP="007E0B0F">
      <w:pPr>
        <w:sectPr w:rsidR="00E6681F" w:rsidRPr="00FA61BA" w:rsidSect="00FA61BA">
          <w:type w:val="continuous"/>
          <w:pgSz w:w="11906" w:h="16838"/>
          <w:pgMar w:top="1440" w:right="3356" w:bottom="1440" w:left="1440" w:header="708" w:footer="708" w:gutter="0"/>
          <w:cols w:num="2" w:space="154"/>
          <w:docGrid w:linePitch="360"/>
        </w:sectPr>
      </w:pPr>
    </w:p>
    <w:p w:rsidR="00E6681F" w:rsidRPr="00FA61BA" w:rsidRDefault="00F204A8" w:rsidP="00FA61BA">
      <w:pPr>
        <w:pStyle w:val="Heading3"/>
      </w:pPr>
      <w:r>
        <w:lastRenderedPageBreak/>
        <w:t xml:space="preserve">Columns created with tabs </w:t>
      </w:r>
    </w:p>
    <w:p w:rsidR="00E6681F" w:rsidRPr="00FA61BA" w:rsidRDefault="00E6681F" w:rsidP="007E0B0F">
      <w:pPr>
        <w:rPr>
          <w:rFonts w:ascii="Arial" w:hAnsi="Arial" w:cs="Arial"/>
        </w:rPr>
      </w:pPr>
      <w:r w:rsidRPr="00FA61BA">
        <w:rPr>
          <w:rFonts w:ascii="Arial" w:hAnsi="Arial" w:cs="Arial"/>
        </w:rPr>
        <w:t>If however, columns</w:t>
      </w:r>
      <w:r w:rsidRPr="00FA61BA">
        <w:rPr>
          <w:rFonts w:ascii="Arial" w:hAnsi="Arial" w:cs="Arial"/>
        </w:rPr>
        <w:tab/>
      </w:r>
      <w:r w:rsidRPr="00FA61BA">
        <w:rPr>
          <w:rFonts w:ascii="Arial" w:hAnsi="Arial" w:cs="Arial"/>
        </w:rPr>
        <w:tab/>
      </w:r>
      <w:r w:rsidRPr="00FA61BA">
        <w:rPr>
          <w:rFonts w:ascii="Arial" w:hAnsi="Arial" w:cs="Arial"/>
        </w:rPr>
        <w:tab/>
        <w:t xml:space="preserve">assistive technology will read </w:t>
      </w:r>
      <w:r w:rsidRPr="00FA61BA">
        <w:rPr>
          <w:rFonts w:ascii="Arial" w:hAnsi="Arial" w:cs="Arial"/>
        </w:rPr>
        <w:br/>
        <w:t xml:space="preserve">are created with tabs and new </w:t>
      </w:r>
      <w:r w:rsidRPr="00FA61BA">
        <w:rPr>
          <w:rFonts w:ascii="Arial" w:hAnsi="Arial" w:cs="Arial"/>
        </w:rPr>
        <w:tab/>
        <w:t xml:space="preserve">the top line of both </w:t>
      </w:r>
      <w:proofErr w:type="gramStart"/>
      <w:r w:rsidRPr="00FA61BA">
        <w:rPr>
          <w:rFonts w:ascii="Arial" w:hAnsi="Arial" w:cs="Arial"/>
        </w:rPr>
        <w:t>columns  then</w:t>
      </w:r>
      <w:proofErr w:type="gramEnd"/>
      <w:r w:rsidRPr="00FA61BA">
        <w:rPr>
          <w:rFonts w:ascii="Arial" w:hAnsi="Arial" w:cs="Arial"/>
        </w:rPr>
        <w:t xml:space="preserve"> </w:t>
      </w:r>
      <w:r w:rsidRPr="00FA61BA">
        <w:rPr>
          <w:rFonts w:ascii="Arial" w:hAnsi="Arial" w:cs="Arial"/>
        </w:rPr>
        <w:br/>
        <w:t>lines there is a real problem</w:t>
      </w:r>
      <w:r w:rsidRPr="00FA61BA">
        <w:rPr>
          <w:rFonts w:ascii="Arial" w:hAnsi="Arial" w:cs="Arial"/>
        </w:rPr>
        <w:tab/>
      </w:r>
      <w:r w:rsidRPr="00FA61BA">
        <w:rPr>
          <w:rFonts w:ascii="Arial" w:hAnsi="Arial" w:cs="Arial"/>
        </w:rPr>
        <w:tab/>
        <w:t xml:space="preserve">the second line of both columns </w:t>
      </w:r>
    </w:p>
    <w:p w:rsidR="00E6681F" w:rsidRPr="00FA61BA" w:rsidRDefault="00FA61BA" w:rsidP="00F204A8">
      <w:r>
        <w:t xml:space="preserve">From the above example the user would hear: </w:t>
      </w:r>
    </w:p>
    <w:p w:rsidR="00E6681F" w:rsidRPr="00FA61BA" w:rsidRDefault="00E6681F" w:rsidP="00FA61BA">
      <w:pPr>
        <w:ind w:left="720"/>
        <w:rPr>
          <w:rFonts w:ascii="Arial" w:hAnsi="Arial" w:cs="Arial"/>
        </w:rPr>
      </w:pPr>
      <w:r w:rsidRPr="00FA61BA">
        <w:rPr>
          <w:rFonts w:ascii="Arial" w:hAnsi="Arial" w:cs="Arial"/>
        </w:rPr>
        <w:t xml:space="preserve">If however, columns assistive technology will read </w:t>
      </w:r>
      <w:r w:rsidRPr="00FA61BA">
        <w:rPr>
          <w:rFonts w:ascii="Arial" w:hAnsi="Arial" w:cs="Arial"/>
        </w:rPr>
        <w:br/>
        <w:t>are created with tabs and new</w:t>
      </w:r>
      <w:r w:rsidR="00F204A8">
        <w:rPr>
          <w:rFonts w:ascii="Arial" w:hAnsi="Arial" w:cs="Arial"/>
        </w:rPr>
        <w:t xml:space="preserve"> </w:t>
      </w:r>
      <w:r w:rsidRPr="00FA61BA">
        <w:rPr>
          <w:rFonts w:ascii="Arial" w:hAnsi="Arial" w:cs="Arial"/>
        </w:rPr>
        <w:t xml:space="preserve">the top line of both columns  then </w:t>
      </w:r>
      <w:r w:rsidRPr="00FA61BA">
        <w:rPr>
          <w:rFonts w:ascii="Arial" w:hAnsi="Arial" w:cs="Arial"/>
        </w:rPr>
        <w:br/>
        <w:t xml:space="preserve">lines there is a real problem the second line of both columns </w:t>
      </w:r>
    </w:p>
    <w:p w:rsidR="00E6681F" w:rsidRPr="00FA61BA" w:rsidRDefault="00E6681F" w:rsidP="007E0B0F"/>
    <w:sectPr w:rsidR="00E6681F" w:rsidRPr="00FA61BA" w:rsidSect="00E6681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8610F"/>
    <w:multiLevelType w:val="hybridMultilevel"/>
    <w:tmpl w:val="D4A0A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67"/>
    <w:rsid w:val="00160067"/>
    <w:rsid w:val="002E7467"/>
    <w:rsid w:val="003C1DDC"/>
    <w:rsid w:val="006E7A29"/>
    <w:rsid w:val="007E0B0F"/>
    <w:rsid w:val="00AE05C9"/>
    <w:rsid w:val="00BB58ED"/>
    <w:rsid w:val="00DE210E"/>
    <w:rsid w:val="00E55057"/>
    <w:rsid w:val="00E6681F"/>
    <w:rsid w:val="00F204A8"/>
    <w:rsid w:val="00F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1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7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E7467"/>
    <w:pPr>
      <w:ind w:left="720"/>
      <w:contextualSpacing/>
    </w:pPr>
  </w:style>
  <w:style w:type="table" w:styleId="TableGrid">
    <w:name w:val="Table Grid"/>
    <w:basedOn w:val="TableNormal"/>
    <w:uiPriority w:val="59"/>
    <w:rsid w:val="002E7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A61B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1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7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E7467"/>
    <w:pPr>
      <w:ind w:left="720"/>
      <w:contextualSpacing/>
    </w:pPr>
  </w:style>
  <w:style w:type="table" w:styleId="TableGrid">
    <w:name w:val="Table Grid"/>
    <w:basedOn w:val="TableNormal"/>
    <w:uiPriority w:val="59"/>
    <w:rsid w:val="002E7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A61B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Nuala Davis</dc:creator>
  <cp:lastModifiedBy>nnd10</cp:lastModifiedBy>
  <cp:revision>2</cp:revision>
  <dcterms:created xsi:type="dcterms:W3CDTF">2012-06-21T17:20:00Z</dcterms:created>
  <dcterms:modified xsi:type="dcterms:W3CDTF">2012-06-21T17:20:00Z</dcterms:modified>
</cp:coreProperties>
</file>